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E4" w:rsidRPr="00AA00A6" w:rsidRDefault="00D96BE4" w:rsidP="00D96BE4">
      <w:pPr>
        <w:pStyle w:val="NoSpacing"/>
        <w:spacing w:line="360" w:lineRule="auto"/>
        <w:rPr>
          <w:rFonts w:ascii="Cambria" w:hAnsi="Cambria"/>
          <w:b/>
          <w:color w:val="000000"/>
          <w:sz w:val="40"/>
          <w:szCs w:val="36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1" locked="0" layoutInCell="1" allowOverlap="1" wp14:anchorId="16E42E30" wp14:editId="4ACCAB52">
            <wp:simplePos x="0" y="0"/>
            <wp:positionH relativeFrom="column">
              <wp:posOffset>4747260</wp:posOffset>
            </wp:positionH>
            <wp:positionV relativeFrom="paragraph">
              <wp:posOffset>0</wp:posOffset>
            </wp:positionV>
            <wp:extent cx="768985" cy="685800"/>
            <wp:effectExtent l="0" t="0" r="0" b="0"/>
            <wp:wrapTight wrapText="bothSides">
              <wp:wrapPolygon edited="0">
                <wp:start x="0" y="0"/>
                <wp:lineTo x="0" y="21000"/>
                <wp:lineTo x="20869" y="21000"/>
                <wp:lineTo x="20869" y="0"/>
                <wp:lineTo x="0" y="0"/>
              </wp:wrapPolygon>
            </wp:wrapTight>
            <wp:docPr id="1755764038" name="Picture 2" descr="alumni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umni logo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 wp14:anchorId="28D5585C" wp14:editId="1BAB86A8">
            <wp:simplePos x="0" y="0"/>
            <wp:positionH relativeFrom="column">
              <wp:posOffset>449580</wp:posOffset>
            </wp:positionH>
            <wp:positionV relativeFrom="paragraph">
              <wp:posOffset>-68580</wp:posOffset>
            </wp:positionV>
            <wp:extent cx="801190" cy="608330"/>
            <wp:effectExtent l="0" t="0" r="0" b="0"/>
            <wp:wrapNone/>
            <wp:docPr id="371527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9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Pr="00EB7CBB">
        <w:rPr>
          <w:rFonts w:ascii="Times New Roman" w:hAnsi="Times New Roman"/>
          <w:b/>
          <w:sz w:val="24"/>
          <w:szCs w:val="24"/>
        </w:rPr>
        <w:t>FATHER MULLER COLLEGE OF NURSING</w:t>
      </w:r>
    </w:p>
    <w:p w:rsidR="00D96BE4" w:rsidRPr="00EB7CBB" w:rsidRDefault="00D96BE4" w:rsidP="00D9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EB7CBB">
        <w:rPr>
          <w:rFonts w:ascii="Times New Roman" w:hAnsi="Times New Roman" w:cs="Times New Roman"/>
          <w:b/>
          <w:sz w:val="24"/>
          <w:szCs w:val="24"/>
        </w:rPr>
        <w:t xml:space="preserve">  (A Unit of Father Muller Charitable Institutions)</w:t>
      </w:r>
    </w:p>
    <w:p w:rsidR="00D96BE4" w:rsidRDefault="00D96BE4" w:rsidP="00D96BE4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proofErr w:type="spellStart"/>
      <w:r w:rsidRPr="00EB7CBB">
        <w:rPr>
          <w:rFonts w:ascii="Times New Roman" w:hAnsi="Times New Roman"/>
          <w:b/>
          <w:sz w:val="24"/>
          <w:szCs w:val="24"/>
        </w:rPr>
        <w:t>Kankanady</w:t>
      </w:r>
      <w:proofErr w:type="spellEnd"/>
      <w:r w:rsidRPr="00EB7CBB">
        <w:rPr>
          <w:rFonts w:ascii="Times New Roman" w:hAnsi="Times New Roman"/>
          <w:b/>
          <w:sz w:val="24"/>
          <w:szCs w:val="24"/>
        </w:rPr>
        <w:t>, Mangalore-575002</w:t>
      </w:r>
    </w:p>
    <w:p w:rsidR="00D96BE4" w:rsidRPr="00AA00A6" w:rsidRDefault="00D96BE4" w:rsidP="00D96BE4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AA00A6">
        <w:rPr>
          <w:rFonts w:ascii="Times New Roman" w:hAnsi="Times New Roman"/>
          <w:b/>
          <w:sz w:val="24"/>
          <w:szCs w:val="24"/>
        </w:rPr>
        <w:t>ALUMNI ASSOCIATION</w:t>
      </w:r>
    </w:p>
    <w:p w:rsidR="00D96BE4" w:rsidRPr="00AA00A6" w:rsidRDefault="00D96BE4" w:rsidP="00D96BE4">
      <w:pPr>
        <w:spacing w:line="360" w:lineRule="auto"/>
        <w:ind w:right="-6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AA00A6">
        <w:rPr>
          <w:rFonts w:ascii="Times New Roman" w:hAnsi="Times New Roman" w:cs="Times New Roman"/>
          <w:b/>
          <w:sz w:val="24"/>
          <w:szCs w:val="24"/>
        </w:rPr>
        <w:t xml:space="preserve"> Teachers Day Celebration -2025</w:t>
      </w:r>
    </w:p>
    <w:p w:rsidR="00D96BE4" w:rsidRPr="00D96BE4" w:rsidRDefault="00D96BE4" w:rsidP="00D96BE4">
      <w:pPr>
        <w:spacing w:line="360" w:lineRule="auto"/>
        <w:ind w:left="-709" w:right="-61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6BE4">
        <w:rPr>
          <w:rFonts w:ascii="Times New Roman" w:hAnsi="Times New Roman" w:cs="Times New Roman"/>
          <w:sz w:val="24"/>
          <w:szCs w:val="24"/>
          <w:lang w:val="en-US"/>
        </w:rPr>
        <w:t>Alumni Association of Father Muller College of Nursing in collaboration with the Students Nurses Council organized.</w:t>
      </w:r>
      <w:r w:rsidRPr="00D96B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teacher’s day celebration on 5 September 2025 to honour and appreciate </w:t>
      </w:r>
      <w:r w:rsidRPr="00D96BE4">
        <w:rPr>
          <w:rFonts w:ascii="Times New Roman" w:eastAsia="Times New Roman" w:hAnsi="Times New Roman" w:cs="Times New Roman"/>
          <w:sz w:val="24"/>
          <w:szCs w:val="24"/>
        </w:rPr>
        <w:t>the invaluable contributions of the teaching fraternity.</w:t>
      </w:r>
      <w:r w:rsidRPr="00D96B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formal inauguration of the program commenced at 9.30 am with a soulful prayer song rendered by the nursing students, setting a serene and reflective tone for the day.</w:t>
      </w:r>
    </w:p>
    <w:p w:rsidR="00D96BE4" w:rsidRPr="00D96BE4" w:rsidRDefault="00D96BE4" w:rsidP="00D96BE4">
      <w:pPr>
        <w:spacing w:line="360" w:lineRule="auto"/>
        <w:ind w:left="-709" w:right="-61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6B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 Fr </w:t>
      </w:r>
      <w:proofErr w:type="spellStart"/>
      <w:r w:rsidRPr="00D96BE4">
        <w:rPr>
          <w:rFonts w:ascii="Times New Roman" w:hAnsi="Times New Roman" w:cs="Times New Roman"/>
          <w:sz w:val="24"/>
          <w:szCs w:val="24"/>
          <w:shd w:val="clear" w:color="auto" w:fill="FFFFFF"/>
        </w:rPr>
        <w:t>Foustine</w:t>
      </w:r>
      <w:proofErr w:type="spellEnd"/>
      <w:r w:rsidRPr="00D96B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Lucas Lobo Director Father Muller Charitable institutions graced the occasion as the chief guest.  </w:t>
      </w:r>
      <w:r w:rsidRPr="00D96BE4">
        <w:rPr>
          <w:rFonts w:ascii="Times New Roman" w:eastAsia="Times New Roman" w:hAnsi="Times New Roman" w:cs="Times New Roman"/>
          <w:sz w:val="24"/>
          <w:szCs w:val="24"/>
        </w:rPr>
        <w:t xml:space="preserve">As a mark of gratitude and recognition, the </w:t>
      </w:r>
      <w:r w:rsidRPr="00D96BE4">
        <w:rPr>
          <w:rFonts w:ascii="Times New Roman" w:eastAsia="Times New Roman" w:hAnsi="Times New Roman" w:cs="Times New Roman"/>
          <w:b/>
          <w:bCs/>
          <w:sz w:val="24"/>
          <w:szCs w:val="24"/>
        </w:rPr>
        <w:t>Alumni Association</w:t>
      </w:r>
      <w:r w:rsidRPr="00D96BE4">
        <w:rPr>
          <w:rFonts w:ascii="Times New Roman" w:eastAsia="Times New Roman" w:hAnsi="Times New Roman" w:cs="Times New Roman"/>
          <w:sz w:val="24"/>
          <w:szCs w:val="24"/>
        </w:rPr>
        <w:t xml:space="preserve"> felicitated teachers who have rendered </w:t>
      </w:r>
      <w:r w:rsidRPr="00D96BE4">
        <w:rPr>
          <w:rFonts w:ascii="Times New Roman" w:eastAsia="Times New Roman" w:hAnsi="Times New Roman" w:cs="Times New Roman"/>
          <w:b/>
          <w:bCs/>
          <w:sz w:val="24"/>
          <w:szCs w:val="24"/>
        </w:rPr>
        <w:t>ten or more years of dedicated service</w:t>
      </w:r>
      <w:r w:rsidRPr="00D96BE4">
        <w:rPr>
          <w:rFonts w:ascii="Times New Roman" w:eastAsia="Times New Roman" w:hAnsi="Times New Roman" w:cs="Times New Roman"/>
          <w:sz w:val="24"/>
          <w:szCs w:val="24"/>
        </w:rPr>
        <w:t xml:space="preserve"> and are proud alumni of </w:t>
      </w:r>
      <w:r w:rsidRPr="00D96BE4">
        <w:rPr>
          <w:rFonts w:ascii="Times New Roman" w:eastAsia="Times New Roman" w:hAnsi="Times New Roman" w:cs="Times New Roman"/>
          <w:b/>
          <w:bCs/>
          <w:sz w:val="24"/>
          <w:szCs w:val="24"/>
        </w:rPr>
        <w:t>Father Muller College of Nursing</w:t>
      </w:r>
      <w:r w:rsidRPr="00D96BE4">
        <w:rPr>
          <w:rFonts w:ascii="Times New Roman" w:eastAsia="Times New Roman" w:hAnsi="Times New Roman" w:cs="Times New Roman"/>
          <w:sz w:val="24"/>
          <w:szCs w:val="24"/>
        </w:rPr>
        <w:t xml:space="preserve">. A total of </w:t>
      </w:r>
      <w:r w:rsidRPr="00D96BE4">
        <w:rPr>
          <w:rFonts w:ascii="Times New Roman" w:eastAsia="Times New Roman" w:hAnsi="Times New Roman" w:cs="Times New Roman"/>
          <w:b/>
          <w:bCs/>
          <w:sz w:val="24"/>
          <w:szCs w:val="24"/>
        </w:rPr>
        <w:t>eight faculty members</w:t>
      </w:r>
      <w:r w:rsidRPr="00D96BE4">
        <w:rPr>
          <w:rFonts w:ascii="Times New Roman" w:eastAsia="Times New Roman" w:hAnsi="Times New Roman" w:cs="Times New Roman"/>
          <w:sz w:val="24"/>
          <w:szCs w:val="24"/>
        </w:rPr>
        <w:t xml:space="preserve"> were honoured on this special occasion:</w:t>
      </w:r>
    </w:p>
    <w:p w:rsidR="00D96BE4" w:rsidRPr="00D96BE4" w:rsidRDefault="00D96BE4" w:rsidP="00D96BE4">
      <w:pPr>
        <w:pStyle w:val="ListParagraph"/>
        <w:numPr>
          <w:ilvl w:val="0"/>
          <w:numId w:val="1"/>
        </w:numPr>
        <w:spacing w:after="160" w:line="360" w:lineRule="auto"/>
        <w:ind w:right="-613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Dr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Shiji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PJ, Professor, Department of Community Health Nursing, 17 years of experience</w:t>
      </w:r>
    </w:p>
    <w:p w:rsidR="00D96BE4" w:rsidRPr="00D96BE4" w:rsidRDefault="00D96BE4" w:rsidP="00D96BE4">
      <w:pPr>
        <w:pStyle w:val="ListParagraph"/>
        <w:numPr>
          <w:ilvl w:val="0"/>
          <w:numId w:val="1"/>
        </w:numPr>
        <w:spacing w:after="160" w:line="360" w:lineRule="auto"/>
        <w:ind w:right="-613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Mrs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Wilma </w:t>
      </w: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Shalini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Noronha, Professor, Department of Child Health Nursing -15 years of experience</w:t>
      </w:r>
    </w:p>
    <w:p w:rsidR="00D96BE4" w:rsidRPr="00D96BE4" w:rsidRDefault="00D96BE4" w:rsidP="00D96BE4">
      <w:pPr>
        <w:pStyle w:val="ListParagraph"/>
        <w:numPr>
          <w:ilvl w:val="0"/>
          <w:numId w:val="1"/>
        </w:numPr>
        <w:spacing w:after="160" w:line="360" w:lineRule="auto"/>
        <w:ind w:right="-613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Mr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Manoj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PS, Associate Professor, Department of Child Health Nursing 15 years of experience</w:t>
      </w:r>
    </w:p>
    <w:p w:rsidR="00D96BE4" w:rsidRPr="00D96BE4" w:rsidRDefault="00D96BE4" w:rsidP="00D96BE4">
      <w:pPr>
        <w:pStyle w:val="ListParagraph"/>
        <w:numPr>
          <w:ilvl w:val="0"/>
          <w:numId w:val="1"/>
        </w:numPr>
        <w:spacing w:after="160" w:line="360" w:lineRule="auto"/>
        <w:ind w:right="-613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Ms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Anitha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Nancy </w:t>
      </w:r>
      <w:proofErr w:type="spellStart"/>
      <w:proofErr w:type="gram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Dsouza,Assistant</w:t>
      </w:r>
      <w:proofErr w:type="spellEnd"/>
      <w:proofErr w:type="gram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Lecturer,Department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of Nursing Foundation 15 years of experience</w:t>
      </w:r>
    </w:p>
    <w:p w:rsidR="00D96BE4" w:rsidRPr="00D96BE4" w:rsidRDefault="00D96BE4" w:rsidP="00D96BE4">
      <w:pPr>
        <w:pStyle w:val="ListParagraph"/>
        <w:numPr>
          <w:ilvl w:val="0"/>
          <w:numId w:val="1"/>
        </w:numPr>
        <w:spacing w:after="160" w:line="360" w:lineRule="auto"/>
        <w:ind w:right="-613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Mrs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Nathalia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Martis,Assistant</w:t>
      </w:r>
      <w:proofErr w:type="spellEnd"/>
      <w:proofErr w:type="gram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Lecturer,Department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of Medical Surgical Nursing 15 years of experience</w:t>
      </w:r>
    </w:p>
    <w:p w:rsidR="00D96BE4" w:rsidRPr="00D96BE4" w:rsidRDefault="00D96BE4" w:rsidP="00D96BE4">
      <w:pPr>
        <w:pStyle w:val="ListParagraph"/>
        <w:numPr>
          <w:ilvl w:val="0"/>
          <w:numId w:val="1"/>
        </w:numPr>
        <w:spacing w:after="160" w:line="360" w:lineRule="auto"/>
        <w:ind w:right="-613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Dr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Sonia Karen Liz </w:t>
      </w: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Sequera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, Professor, Community Health Nursing 13 years of experience</w:t>
      </w:r>
    </w:p>
    <w:p w:rsidR="00D96BE4" w:rsidRPr="00D96BE4" w:rsidRDefault="00D96BE4" w:rsidP="00D96BE4">
      <w:pPr>
        <w:pStyle w:val="ListParagraph"/>
        <w:numPr>
          <w:ilvl w:val="0"/>
          <w:numId w:val="1"/>
        </w:numPr>
        <w:spacing w:after="160" w:line="360" w:lineRule="auto"/>
        <w:ind w:right="-613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Mrs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Sonia A </w:t>
      </w:r>
      <w:proofErr w:type="spellStart"/>
      <w:proofErr w:type="gram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Dsouza,Assistant</w:t>
      </w:r>
      <w:proofErr w:type="spellEnd"/>
      <w:proofErr w:type="gram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Lecturer,Department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MedicalSurgical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Nursing 14 years of experience</w:t>
      </w:r>
    </w:p>
    <w:p w:rsidR="00D96BE4" w:rsidRPr="00D96BE4" w:rsidRDefault="00D96BE4" w:rsidP="00D96BE4">
      <w:pPr>
        <w:pStyle w:val="ListParagraph"/>
        <w:numPr>
          <w:ilvl w:val="0"/>
          <w:numId w:val="1"/>
        </w:numPr>
        <w:spacing w:after="160" w:line="360" w:lineRule="auto"/>
        <w:ind w:right="-613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Ms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Precilla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>loriena</w:t>
      </w:r>
      <w:proofErr w:type="spellEnd"/>
      <w:r w:rsidRPr="00D96BE4">
        <w:rPr>
          <w:rFonts w:ascii="Times New Roman" w:hAnsi="Times New Roman"/>
          <w:sz w:val="24"/>
          <w:szCs w:val="24"/>
          <w:shd w:val="clear" w:color="auto" w:fill="FFFFFF"/>
        </w:rPr>
        <w:t xml:space="preserve"> Dsouza, Professor, </w:t>
      </w:r>
      <w:r w:rsidRPr="00D96BE4">
        <w:rPr>
          <w:rFonts w:ascii="Times New Roman" w:hAnsi="Times New Roman"/>
          <w:sz w:val="24"/>
          <w:szCs w:val="24"/>
          <w:lang w:eastAsia="en-IN"/>
        </w:rPr>
        <w:t xml:space="preserve">Department of Obstetrics and </w:t>
      </w:r>
      <w:proofErr w:type="spellStart"/>
      <w:r w:rsidRPr="00D96BE4">
        <w:rPr>
          <w:rFonts w:ascii="Times New Roman" w:hAnsi="Times New Roman"/>
          <w:sz w:val="24"/>
          <w:szCs w:val="24"/>
          <w:lang w:eastAsia="en-IN"/>
        </w:rPr>
        <w:t>Gynaecological</w:t>
      </w:r>
      <w:proofErr w:type="spellEnd"/>
      <w:r w:rsidRPr="00D96BE4">
        <w:rPr>
          <w:rFonts w:ascii="Times New Roman" w:hAnsi="Times New Roman"/>
          <w:sz w:val="24"/>
          <w:szCs w:val="24"/>
          <w:lang w:eastAsia="en-IN"/>
        </w:rPr>
        <w:t xml:space="preserve"> Nursing</w:t>
      </w:r>
      <w:r w:rsidRPr="00D96BE4">
        <w:rPr>
          <w:rFonts w:ascii="Times New Roman" w:hAnsi="Times New Roman"/>
          <w:sz w:val="24"/>
          <w:szCs w:val="24"/>
          <w:shd w:val="clear" w:color="auto" w:fill="FFFFFF"/>
        </w:rPr>
        <w:t>, 13 years of experience</w:t>
      </w:r>
    </w:p>
    <w:p w:rsidR="00D96BE4" w:rsidRDefault="00D96BE4" w:rsidP="00D96BE4">
      <w:pPr>
        <w:pStyle w:val="ListParagraph"/>
        <w:spacing w:after="160" w:line="360" w:lineRule="auto"/>
        <w:ind w:left="-349" w:right="-613"/>
        <w:rPr>
          <w:noProof/>
        </w:rPr>
      </w:pPr>
      <w:r w:rsidRPr="00D96BE4">
        <w:rPr>
          <w:rFonts w:ascii="Times New Roman" w:hAnsi="Times New Roman"/>
          <w:sz w:val="24"/>
          <w:szCs w:val="24"/>
        </w:rPr>
        <w:t>The celebration served as a heartfelt expression of appreciation for the teachers’ unwavering commitment, guidance, and contribution to the growth and excellence of the institution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96BE4" w:rsidRPr="00D96BE4" w:rsidRDefault="00D96BE4" w:rsidP="00D96BE4">
      <w:pPr>
        <w:pStyle w:val="ListParagraph"/>
        <w:spacing w:after="160" w:line="360" w:lineRule="auto"/>
        <w:ind w:left="-349" w:right="-61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4FB04" wp14:editId="479EA8D0">
                <wp:simplePos x="0" y="0"/>
                <wp:positionH relativeFrom="margin">
                  <wp:posOffset>-356870</wp:posOffset>
                </wp:positionH>
                <wp:positionV relativeFrom="paragraph">
                  <wp:posOffset>1539875</wp:posOffset>
                </wp:positionV>
                <wp:extent cx="59817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6BE4" w:rsidRPr="00D96BE4" w:rsidRDefault="00D96BE4" w:rsidP="00D96BE4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96BE4">
                              <w:rPr>
                                <w:b/>
                                <w:color w:val="FF0000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Congratulations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84FB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1pt;margin-top:121.25pt;width:471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" filled="f" stroked="f">
                <v:fill o:detectmouseclick="t"/>
                <v:textbox style="mso-fit-shape-to-text:t">
                  <w:txbxContent>
                    <w:p w:rsidR="00D96BE4" w:rsidRPr="00D96BE4" w:rsidRDefault="00D96BE4" w:rsidP="00D96BE4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96BE4">
                        <w:rPr>
                          <w:b/>
                          <w:color w:val="FF0000"/>
                          <w:sz w:val="72"/>
                          <w:szCs w:val="72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Congratulations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                                              </w:t>
      </w:r>
      <w:r>
        <w:rPr>
          <w:noProof/>
        </w:rPr>
        <w:drawing>
          <wp:inline distT="0" distB="0" distL="0" distR="0" wp14:anchorId="36165540" wp14:editId="11D140B5">
            <wp:extent cx="2369820" cy="1584816"/>
            <wp:effectExtent l="0" t="0" r="0" b="0"/>
            <wp:docPr id="2" name="img" descr="https://res.cloudinary.com/bloomnation/c_pad,d_vendor:global:catalog:product:image.png,f_auto,fl_preserve_transparency,q_auto/v1571796251/vendor/2789/catalog/product/2/0/20180212035156_file_5a810f5c71c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res.cloudinary.com/bloomnation/c_pad,d_vendor:global:catalog:product:image.png,f_auto,fl_preserve_transparency,q_auto/v1571796251/vendor/2789/catalog/product/2/0/20180212035156_file_5a810f5c71cb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674" cy="159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BE4" w:rsidRDefault="00D96BE4">
      <w:r>
        <w:t xml:space="preserve">         </w:t>
      </w:r>
    </w:p>
    <w:sectPr w:rsidR="00D96BE4" w:rsidSect="00D96BE4">
      <w:pgSz w:w="11906" w:h="16838"/>
      <w:pgMar w:top="1440" w:right="1440" w:bottom="1440" w:left="144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8219F"/>
    <w:multiLevelType w:val="hybridMultilevel"/>
    <w:tmpl w:val="B1627C04"/>
    <w:lvl w:ilvl="0" w:tplc="72882DF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98"/>
    <w:rsid w:val="003C2982"/>
    <w:rsid w:val="004C6B98"/>
    <w:rsid w:val="00D9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69E2D"/>
  <w15:chartTrackingRefBased/>
  <w15:docId w15:val="{6F658D42-7F90-42CF-B322-05C64F52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BE4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BE4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NoSpacing">
    <w:name w:val="No Spacing"/>
    <w:uiPriority w:val="1"/>
    <w:qFormat/>
    <w:rsid w:val="00D96BE4"/>
    <w:pPr>
      <w:spacing w:after="0" w:line="240" w:lineRule="auto"/>
    </w:pPr>
    <w:rPr>
      <w:rFonts w:ascii="Calibri" w:eastAsia="Calibri" w:hAnsi="Calibri" w:cs="Times New Roman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2025-11-22T03:51:00Z</dcterms:created>
  <dcterms:modified xsi:type="dcterms:W3CDTF">2025-11-22T03:57:00Z</dcterms:modified>
</cp:coreProperties>
</file>